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073C1">
        <w:rPr>
          <w:rFonts w:ascii="Times New Roman" w:hAnsi="Times New Roman" w:cs="Times New Roman"/>
          <w:sz w:val="24"/>
          <w:szCs w:val="24"/>
        </w:rPr>
        <w:t>29</w:t>
      </w:r>
      <w:r w:rsidR="00610CA9" w:rsidRPr="008350B6">
        <w:rPr>
          <w:rFonts w:ascii="Times New Roman" w:hAnsi="Times New Roman" w:cs="Times New Roman"/>
          <w:sz w:val="24"/>
          <w:szCs w:val="24"/>
        </w:rPr>
        <w:t xml:space="preserve">» </w:t>
      </w:r>
      <w:r w:rsidR="008350B6">
        <w:rPr>
          <w:rFonts w:ascii="Times New Roman" w:hAnsi="Times New Roman" w:cs="Times New Roman"/>
          <w:sz w:val="24"/>
          <w:szCs w:val="24"/>
        </w:rPr>
        <w:t>но</w:t>
      </w:r>
      <w:r w:rsidR="001D04AB" w:rsidRPr="008350B6">
        <w:rPr>
          <w:rFonts w:ascii="Times New Roman" w:hAnsi="Times New Roman" w:cs="Times New Roman"/>
          <w:sz w:val="24"/>
          <w:szCs w:val="24"/>
        </w:rPr>
        <w:t>ября</w:t>
      </w:r>
      <w:r w:rsidR="00387536" w:rsidRPr="008350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350B6">
        <w:rPr>
          <w:rFonts w:ascii="Times New Roman" w:hAnsi="Times New Roman" w:cs="Times New Roman"/>
          <w:sz w:val="24"/>
          <w:szCs w:val="24"/>
        </w:rPr>
        <w:t>20</w:t>
      </w:r>
      <w:r w:rsidRPr="008350B6">
        <w:rPr>
          <w:rFonts w:ascii="Times New Roman" w:hAnsi="Times New Roman" w:cs="Times New Roman"/>
          <w:sz w:val="24"/>
          <w:szCs w:val="24"/>
        </w:rPr>
        <w:t>1</w:t>
      </w:r>
      <w:r w:rsidR="00A93741" w:rsidRPr="008350B6">
        <w:rPr>
          <w:rFonts w:ascii="Times New Roman" w:hAnsi="Times New Roman" w:cs="Times New Roman"/>
          <w:sz w:val="24"/>
          <w:szCs w:val="24"/>
        </w:rPr>
        <w:t>9</w:t>
      </w:r>
      <w:r w:rsidR="00431F18" w:rsidRPr="008350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C1410F">
        <w:rPr>
          <w:szCs w:val="24"/>
        </w:rPr>
        <w:t>0</w:t>
      </w:r>
      <w:r w:rsidR="00482C69">
        <w:rPr>
          <w:szCs w:val="24"/>
        </w:rPr>
        <w:t>9</w:t>
      </w:r>
      <w:r w:rsidR="00C1410F" w:rsidRPr="00231475">
        <w:rPr>
          <w:szCs w:val="24"/>
        </w:rPr>
        <w:t>.</w:t>
      </w:r>
      <w:r w:rsidR="00C1410F">
        <w:rPr>
          <w:szCs w:val="24"/>
        </w:rPr>
        <w:t>1</w:t>
      </w:r>
      <w:r w:rsidR="00C1410F" w:rsidRPr="00231475">
        <w:rPr>
          <w:szCs w:val="24"/>
        </w:rPr>
        <w:t>0.2019</w:t>
      </w:r>
      <w:r w:rsidR="00C1410F" w:rsidRPr="00103F6D">
        <w:rPr>
          <w:szCs w:val="24"/>
        </w:rPr>
        <w:t xml:space="preserve"> </w:t>
      </w:r>
      <w:r w:rsidR="00C1410F" w:rsidRPr="00172E90">
        <w:rPr>
          <w:szCs w:val="24"/>
        </w:rPr>
        <w:t xml:space="preserve"> № </w:t>
      </w:r>
      <w:r w:rsidR="00C1410F" w:rsidRPr="00231475">
        <w:rPr>
          <w:szCs w:val="24"/>
        </w:rPr>
        <w:t>3</w:t>
      </w:r>
      <w:r w:rsidR="00C1410F">
        <w:rPr>
          <w:szCs w:val="24"/>
        </w:rPr>
        <w:t>8</w:t>
      </w:r>
      <w:r w:rsidR="00482C69">
        <w:rPr>
          <w:szCs w:val="24"/>
        </w:rPr>
        <w:t>6</w:t>
      </w:r>
      <w:r w:rsidR="00C1410F" w:rsidRPr="00231475">
        <w:rPr>
          <w:szCs w:val="24"/>
        </w:rPr>
        <w:t>-п</w:t>
      </w:r>
      <w:r w:rsidR="00C1410F" w:rsidRPr="00057B9E">
        <w:rPr>
          <w:szCs w:val="24"/>
        </w:rPr>
        <w:t xml:space="preserve"> </w:t>
      </w:r>
      <w:r w:rsidR="00C1410F" w:rsidRPr="00B74A14">
        <w:rPr>
          <w:szCs w:val="24"/>
        </w:rPr>
        <w:t>«</w:t>
      </w:r>
      <w:r w:rsidR="00FD2D94" w:rsidRPr="00FD2D94">
        <w:rPr>
          <w:szCs w:val="24"/>
        </w:rPr>
        <w:t>О назначении публичных слушаний по обсуждению проекта межевания территории квартала, ограниченного ул. Болдина, пр.</w:t>
      </w:r>
      <w:r w:rsidR="00395F01">
        <w:rPr>
          <w:szCs w:val="24"/>
        </w:rPr>
        <w:t> </w:t>
      </w:r>
      <w:r w:rsidR="00FD2D94" w:rsidRPr="00FD2D94">
        <w:rPr>
          <w:szCs w:val="24"/>
        </w:rPr>
        <w:t>Короленко, ул. Радищева в Привокзальном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CE02DA" w:rsidRPr="0025619A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D2D94">
        <w:rPr>
          <w:szCs w:val="24"/>
        </w:rPr>
        <w:t>15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FD2D94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10F" w:rsidRPr="006D3AC4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</w:t>
      </w:r>
      <w:r w:rsidR="00792FA4">
        <w:rPr>
          <w:szCs w:val="24"/>
        </w:rPr>
        <w:t>9</w:t>
      </w:r>
      <w:r w:rsidRPr="00231475">
        <w:rPr>
          <w:szCs w:val="24"/>
        </w:rPr>
        <w:t>.</w:t>
      </w:r>
      <w:r>
        <w:rPr>
          <w:szCs w:val="24"/>
        </w:rPr>
        <w:t>1</w:t>
      </w:r>
      <w:r w:rsidRPr="00231475">
        <w:rPr>
          <w:szCs w:val="24"/>
        </w:rPr>
        <w:t>0.2019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>№ 3</w:t>
      </w:r>
      <w:r>
        <w:rPr>
          <w:rFonts w:eastAsia="Times New Roman"/>
          <w:szCs w:val="24"/>
          <w:lang w:eastAsia="ru-RU"/>
        </w:rPr>
        <w:t>8</w:t>
      </w:r>
      <w:r w:rsidR="00792FA4">
        <w:rPr>
          <w:rFonts w:eastAsia="Times New Roman"/>
          <w:szCs w:val="24"/>
          <w:lang w:eastAsia="ru-RU"/>
        </w:rPr>
        <w:t>6</w:t>
      </w:r>
      <w:r w:rsidRPr="006D3AC4">
        <w:rPr>
          <w:rFonts w:eastAsia="Times New Roman"/>
          <w:szCs w:val="24"/>
          <w:lang w:eastAsia="ru-RU"/>
        </w:rPr>
        <w:t>-п;</w:t>
      </w:r>
    </w:p>
    <w:p w:rsidR="00C1410F" w:rsidRPr="008203E3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межевания территории. Основная </w:t>
      </w:r>
      <w:r>
        <w:rPr>
          <w:szCs w:val="24"/>
        </w:rPr>
        <w:t>часть;</w:t>
      </w:r>
    </w:p>
    <w:p w:rsidR="00C1410F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 </w:t>
      </w:r>
      <w:r>
        <w:rPr>
          <w:szCs w:val="24"/>
        </w:rPr>
        <w:t>проект межевания территории. Материалы по обоснованию.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C1410F" w:rsidRPr="002A2B6E" w:rsidRDefault="000718D1" w:rsidP="00C1410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43</w:t>
      </w:r>
      <w:r w:rsidRPr="0093388E">
        <w:t xml:space="preserve"> (6</w:t>
      </w:r>
      <w:r>
        <w:t>9</w:t>
      </w:r>
      <w:r w:rsidRPr="0093388E">
        <w:t>)</w:t>
      </w:r>
      <w:r>
        <w:t xml:space="preserve"> 15</w:t>
      </w:r>
      <w:r>
        <w:rPr>
          <w:szCs w:val="24"/>
        </w:rPr>
        <w:t xml:space="preserve"> октября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09.10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C1410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1410F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667C26" w:rsidRDefault="00D2040B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814E9">
        <w:rPr>
          <w:rFonts w:ascii="Times New Roman" w:hAnsi="Times New Roman" w:cs="Times New Roman"/>
          <w:sz w:val="24"/>
          <w:szCs w:val="24"/>
        </w:rPr>
        <w:t>по Привокзальному территориальному округу по адресу: г. Тула, ул. Болдина, д. 50 с 15 октября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0B224C">
        <w:rPr>
          <w:rFonts w:ascii="Times New Roman" w:hAnsi="Times New Roman" w:cs="Times New Roman"/>
          <w:sz w:val="24"/>
          <w:szCs w:val="24"/>
        </w:rPr>
        <w:t>каждую среду и пятницу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4488B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75364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544B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F64D27">
        <w:rPr>
          <w:rFonts w:ascii="Times New Roman" w:hAnsi="Times New Roman" w:cs="Times New Roman"/>
          <w:sz w:val="24"/>
          <w:szCs w:val="24"/>
        </w:rPr>
        <w:t>1</w:t>
      </w:r>
      <w:r w:rsidR="001D04AB" w:rsidRPr="0037536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015C6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0B6">
        <w:rPr>
          <w:rFonts w:ascii="Times New Roman" w:hAnsi="Times New Roman" w:cs="Times New Roman"/>
          <w:sz w:val="24"/>
          <w:szCs w:val="24"/>
        </w:rPr>
        <w:t xml:space="preserve">от </w:t>
      </w:r>
      <w:r w:rsidR="00E015C6">
        <w:rPr>
          <w:rFonts w:ascii="Times New Roman" w:hAnsi="Times New Roman" w:cs="Times New Roman"/>
          <w:sz w:val="24"/>
          <w:szCs w:val="24"/>
        </w:rPr>
        <w:t>28</w:t>
      </w:r>
      <w:r w:rsidRPr="008350B6">
        <w:rPr>
          <w:rFonts w:ascii="Times New Roman" w:hAnsi="Times New Roman" w:cs="Times New Roman"/>
          <w:sz w:val="24"/>
          <w:szCs w:val="24"/>
        </w:rPr>
        <w:t>.</w:t>
      </w:r>
      <w:r w:rsidR="001D04AB" w:rsidRPr="008350B6">
        <w:rPr>
          <w:rFonts w:ascii="Times New Roman" w:hAnsi="Times New Roman" w:cs="Times New Roman"/>
          <w:sz w:val="24"/>
          <w:szCs w:val="24"/>
        </w:rPr>
        <w:t>1</w:t>
      </w:r>
      <w:r w:rsidR="008350B6">
        <w:rPr>
          <w:rFonts w:ascii="Times New Roman" w:hAnsi="Times New Roman" w:cs="Times New Roman"/>
          <w:sz w:val="24"/>
          <w:szCs w:val="24"/>
        </w:rPr>
        <w:t>1</w:t>
      </w:r>
      <w:r w:rsidRPr="008350B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647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436C0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B647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26C1" w:rsidRDefault="009526C1" w:rsidP="009526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9526C1" w:rsidRDefault="009526C1" w:rsidP="009526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6C0" w:rsidRDefault="000436C0" w:rsidP="00E9230B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D00171" w:rsidRPr="00E9230B" w:rsidRDefault="00D00171" w:rsidP="00E9230B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395F01" w:rsidRPr="00395F01">
        <w:rPr>
          <w:szCs w:val="24"/>
        </w:rPr>
        <w:t>межевания территории квартала, ограниченного ул. Болдина, пр. Короленко, ул. Радищева в Привокзальном районе города Тулы</w:t>
      </w:r>
      <w:r w:rsidRPr="00B21052">
        <w:t>.</w:t>
      </w:r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7892" w:rsidRPr="006D6A41" w:rsidRDefault="009E7892" w:rsidP="009E7892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9E7892" w:rsidRPr="000B2F8E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9E7892" w:rsidRPr="000B2F8E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DC04BF" w:rsidRPr="00A10662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DE" w:rsidRDefault="00D403DE" w:rsidP="00F81D16">
      <w:pPr>
        <w:spacing w:after="0" w:line="240" w:lineRule="auto"/>
      </w:pPr>
      <w:r>
        <w:separator/>
      </w:r>
    </w:p>
  </w:endnote>
  <w:endnote w:type="continuationSeparator" w:id="1">
    <w:p w:rsidR="00D403DE" w:rsidRDefault="00D403D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DE" w:rsidRDefault="00D403DE" w:rsidP="00F81D16">
      <w:pPr>
        <w:spacing w:after="0" w:line="240" w:lineRule="auto"/>
      </w:pPr>
      <w:r>
        <w:separator/>
      </w:r>
    </w:p>
  </w:footnote>
  <w:footnote w:type="continuationSeparator" w:id="1">
    <w:p w:rsidR="00D403DE" w:rsidRDefault="00D403D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B535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64D2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169D3"/>
    <w:rsid w:val="0002622D"/>
    <w:rsid w:val="000336F8"/>
    <w:rsid w:val="00033F80"/>
    <w:rsid w:val="00033F84"/>
    <w:rsid w:val="0004083C"/>
    <w:rsid w:val="000421AB"/>
    <w:rsid w:val="000436C0"/>
    <w:rsid w:val="00045C0C"/>
    <w:rsid w:val="00052404"/>
    <w:rsid w:val="000544B3"/>
    <w:rsid w:val="00054984"/>
    <w:rsid w:val="00054AAB"/>
    <w:rsid w:val="00056421"/>
    <w:rsid w:val="00057B9E"/>
    <w:rsid w:val="00060E1D"/>
    <w:rsid w:val="00061F6C"/>
    <w:rsid w:val="000718D1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03CC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488B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535A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0AC3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364"/>
    <w:rsid w:val="00375D4B"/>
    <w:rsid w:val="00377264"/>
    <w:rsid w:val="00387536"/>
    <w:rsid w:val="003914CB"/>
    <w:rsid w:val="003929F7"/>
    <w:rsid w:val="00395F01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5C09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2C69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7BA"/>
    <w:rsid w:val="004E4EAD"/>
    <w:rsid w:val="004E577D"/>
    <w:rsid w:val="00502F94"/>
    <w:rsid w:val="0050502A"/>
    <w:rsid w:val="005063BF"/>
    <w:rsid w:val="00513593"/>
    <w:rsid w:val="00513596"/>
    <w:rsid w:val="005140BF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5D58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073C1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73FCF"/>
    <w:rsid w:val="00792FA4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512F"/>
    <w:rsid w:val="0082010C"/>
    <w:rsid w:val="0082021D"/>
    <w:rsid w:val="00822295"/>
    <w:rsid w:val="008350B6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194C"/>
    <w:rsid w:val="00935A79"/>
    <w:rsid w:val="009369F0"/>
    <w:rsid w:val="00937636"/>
    <w:rsid w:val="00941597"/>
    <w:rsid w:val="00942917"/>
    <w:rsid w:val="00944DB2"/>
    <w:rsid w:val="009454D9"/>
    <w:rsid w:val="009526C1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34C3"/>
    <w:rsid w:val="009E6B3C"/>
    <w:rsid w:val="009E7892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B39D5"/>
    <w:rsid w:val="00AE1AA5"/>
    <w:rsid w:val="00AE25FF"/>
    <w:rsid w:val="00AF0764"/>
    <w:rsid w:val="00AF7B2A"/>
    <w:rsid w:val="00B0565B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7D7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69DC"/>
    <w:rsid w:val="00BF0C48"/>
    <w:rsid w:val="00BF45C2"/>
    <w:rsid w:val="00BF57CD"/>
    <w:rsid w:val="00C01198"/>
    <w:rsid w:val="00C04031"/>
    <w:rsid w:val="00C07078"/>
    <w:rsid w:val="00C072C3"/>
    <w:rsid w:val="00C11AE8"/>
    <w:rsid w:val="00C1410F"/>
    <w:rsid w:val="00C16D2C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66F3C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02DA"/>
    <w:rsid w:val="00CE1878"/>
    <w:rsid w:val="00CE445D"/>
    <w:rsid w:val="00CE748E"/>
    <w:rsid w:val="00CE7DDB"/>
    <w:rsid w:val="00CF742A"/>
    <w:rsid w:val="00D00171"/>
    <w:rsid w:val="00D04FD9"/>
    <w:rsid w:val="00D2040B"/>
    <w:rsid w:val="00D20432"/>
    <w:rsid w:val="00D228B4"/>
    <w:rsid w:val="00D2642F"/>
    <w:rsid w:val="00D26FCE"/>
    <w:rsid w:val="00D2751F"/>
    <w:rsid w:val="00D32CBE"/>
    <w:rsid w:val="00D33C9E"/>
    <w:rsid w:val="00D3616B"/>
    <w:rsid w:val="00D36FC6"/>
    <w:rsid w:val="00D403DE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015C6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28F2"/>
    <w:rsid w:val="00E655FE"/>
    <w:rsid w:val="00E743CF"/>
    <w:rsid w:val="00E81242"/>
    <w:rsid w:val="00E8476E"/>
    <w:rsid w:val="00E84E46"/>
    <w:rsid w:val="00E870B9"/>
    <w:rsid w:val="00E90892"/>
    <w:rsid w:val="00E9230B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4D27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2D94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AB291-AB90-49F7-8073-B1EE7270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2019-11-12T13:38:00Z</cp:lastPrinted>
  <dcterms:created xsi:type="dcterms:W3CDTF">2019-11-21T11:32:00Z</dcterms:created>
  <dcterms:modified xsi:type="dcterms:W3CDTF">2019-11-27T09:09:00Z</dcterms:modified>
</cp:coreProperties>
</file>